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附件：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480" w:lineRule="exact"/>
        <w:jc w:val="center"/>
        <w:rPr>
          <w:rFonts w:ascii="仿宋_GB2312" w:hAnsi="仿宋" w:cs="仿宋"/>
        </w:rPr>
      </w:pPr>
      <w:r>
        <w:rPr>
          <w:rFonts w:hint="eastAsia" w:ascii="黑体" w:hAnsi="黑体" w:eastAsia="黑体"/>
          <w:color w:val="000000"/>
          <w:sz w:val="44"/>
          <w:szCs w:val="44"/>
          <w:lang w:eastAsia="zh-CN"/>
        </w:rPr>
        <w:t>云南省</w:t>
      </w:r>
      <w:r>
        <w:rPr>
          <w:rFonts w:hint="eastAsia" w:ascii="黑体" w:hAnsi="黑体" w:eastAsia="黑体"/>
          <w:color w:val="000000"/>
          <w:sz w:val="44"/>
          <w:szCs w:val="44"/>
        </w:rPr>
        <w:t>限制类医疗技术临床应用备案</w:t>
      </w:r>
      <w:r>
        <w:rPr>
          <w:rFonts w:hint="eastAsia" w:ascii="黑体" w:hAnsi="黑体" w:eastAsia="黑体"/>
          <w:color w:val="000000"/>
          <w:sz w:val="44"/>
          <w:szCs w:val="44"/>
          <w:lang w:eastAsia="zh-CN"/>
        </w:rPr>
        <w:t>表</w:t>
      </w:r>
    </w:p>
    <w:p>
      <w:pPr>
        <w:spacing w:line="480" w:lineRule="exact"/>
        <w:jc w:val="center"/>
        <w:rPr>
          <w:rFonts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编号：楚卫医技备字（</w:t>
      </w:r>
      <w:r>
        <w:rPr>
          <w:rFonts w:ascii="方正仿宋简体" w:hAnsi="方正仿宋简体" w:eastAsia="方正仿宋简体" w:cs="方正仿宋简体"/>
          <w:sz w:val="30"/>
          <w:szCs w:val="30"/>
        </w:rPr>
        <w:t>20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21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）第</w:t>
      </w:r>
      <w:r>
        <w:rPr>
          <w:rFonts w:ascii="方正仿宋简体" w:hAnsi="方正仿宋简体" w:eastAsia="方正仿宋简体" w:cs="方正仿宋简体"/>
          <w:sz w:val="30"/>
          <w:szCs w:val="30"/>
        </w:rPr>
        <w:t>0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号</w:t>
      </w:r>
    </w:p>
    <w:p>
      <w:pPr>
        <w:spacing w:line="480" w:lineRule="exact"/>
        <w:jc w:val="left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备案机关：</w:t>
      </w:r>
      <w:r>
        <w:rPr>
          <w:rFonts w:ascii="方正仿宋简体" w:hAnsi="方正仿宋简体" w:eastAsia="方正仿宋简体" w:cs="方正仿宋简体"/>
          <w:sz w:val="30"/>
          <w:szCs w:val="30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</w:rPr>
        <w:t>楚雄</w:t>
      </w:r>
      <w:r>
        <w:rPr>
          <w:rFonts w:ascii="方正仿宋简体" w:hAnsi="方正仿宋简体" w:eastAsia="方正仿宋简体" w:cs="方正仿宋简体"/>
          <w:sz w:val="30"/>
          <w:szCs w:val="30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州卫生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健康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委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员会</w:t>
      </w:r>
      <w:r>
        <w:rPr>
          <w:rFonts w:ascii="方正仿宋简体" w:hAnsi="方正仿宋简体" w:eastAsia="方正仿宋简体" w:cs="方正仿宋简体"/>
          <w:sz w:val="30"/>
          <w:szCs w:val="30"/>
        </w:rPr>
        <w:t xml:space="preserve">                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备案时间：</w:t>
      </w:r>
      <w:r>
        <w:rPr>
          <w:rFonts w:ascii="方正仿宋简体" w:hAnsi="方正仿宋简体" w:eastAsia="方正仿宋简体" w:cs="方正仿宋简体"/>
          <w:sz w:val="30"/>
          <w:szCs w:val="30"/>
          <w:u w:val="single"/>
        </w:rPr>
        <w:t xml:space="preserve"> 20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  <w:lang w:val="en-US" w:eastAsia="zh-CN"/>
        </w:rPr>
        <w:t>21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年</w:t>
      </w:r>
      <w:r>
        <w:rPr>
          <w:rFonts w:ascii="方正仿宋简体" w:hAnsi="方正仿宋简体" w:eastAsia="方正仿宋简体" w:cs="方正仿宋简体"/>
          <w:sz w:val="30"/>
          <w:szCs w:val="30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月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15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日</w:t>
      </w:r>
    </w:p>
    <w:p>
      <w:pPr>
        <w:spacing w:line="480" w:lineRule="exact"/>
        <w:jc w:val="left"/>
        <w:rPr>
          <w:rFonts w:hint="eastAsia" w:ascii="方正仿宋简体" w:hAnsi="方正仿宋简体" w:eastAsia="方正仿宋简体" w:cs="方正仿宋简体"/>
          <w:sz w:val="30"/>
          <w:szCs w:val="30"/>
        </w:rPr>
      </w:pPr>
      <w:bookmarkStart w:id="0" w:name="_GoBack"/>
      <w:bookmarkEnd w:id="0"/>
    </w:p>
    <w:tbl>
      <w:tblPr>
        <w:tblStyle w:val="6"/>
        <w:tblW w:w="141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3217"/>
        <w:gridCol w:w="2600"/>
        <w:gridCol w:w="2700"/>
        <w:gridCol w:w="1926"/>
        <w:gridCol w:w="30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序号</w:t>
            </w:r>
          </w:p>
        </w:tc>
        <w:tc>
          <w:tcPr>
            <w:tcW w:w="3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医疗技术名称</w:t>
            </w:r>
          </w:p>
        </w:tc>
        <w:tc>
          <w:tcPr>
            <w:tcW w:w="2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备案医疗机构名称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医疗机构地址</w:t>
            </w: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技术应用</w:t>
            </w:r>
          </w:p>
          <w:p>
            <w:pPr>
              <w:spacing w:line="320" w:lineRule="exact"/>
              <w:jc w:val="center"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科室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技术应用医师姓名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left"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1</w:t>
            </w:r>
          </w:p>
        </w:tc>
        <w:tc>
          <w:tcPr>
            <w:tcW w:w="3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lang w:eastAsia="zh-CN"/>
              </w:rPr>
              <w:t>脊柱内镜诊疗技术（三级）</w:t>
            </w:r>
          </w:p>
        </w:tc>
        <w:tc>
          <w:tcPr>
            <w:tcW w:w="2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eastAsia="zh-CN"/>
              </w:rPr>
              <w:t>姚安县中医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医院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  <w:t>姚安县栋川镇西街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8号</w:t>
            </w: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eastAsia="zh-CN"/>
              </w:rPr>
              <w:t>骨伤科</w:t>
            </w:r>
          </w:p>
          <w:p>
            <w:pPr>
              <w:widowControl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left="300" w:hanging="280" w:hangingChars="10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李林</w:t>
            </w:r>
          </w:p>
          <w:p>
            <w:pPr>
              <w:spacing w:line="480" w:lineRule="exact"/>
              <w:ind w:left="300" w:hanging="280" w:hangingChars="10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杨先龙</w:t>
            </w:r>
          </w:p>
          <w:p>
            <w:pPr>
              <w:spacing w:line="480" w:lineRule="exact"/>
              <w:ind w:left="300" w:hanging="280" w:hangingChars="10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张建</w:t>
            </w:r>
          </w:p>
          <w:p>
            <w:pPr>
              <w:spacing w:line="480" w:lineRule="exact"/>
              <w:ind w:left="280" w:leftChars="0" w:hanging="280" w:hangingChars="100"/>
              <w:jc w:val="left"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薛家梁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left"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left"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lang w:eastAsia="zh-CN"/>
              </w:rPr>
              <w:t>妇科内镜诊疗技术（三级）</w:t>
            </w:r>
          </w:p>
        </w:tc>
        <w:tc>
          <w:tcPr>
            <w:tcW w:w="2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jc w:val="left"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eastAsia="zh-CN"/>
              </w:rPr>
              <w:t>姚安县中医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医院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  <w:t>姚安县栋川镇西街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8号</w:t>
            </w: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eastAsia="zh-CN"/>
              </w:rPr>
              <w:t>妇科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left="300" w:hanging="280" w:hangingChars="10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谢丽芬</w:t>
            </w:r>
          </w:p>
          <w:p>
            <w:pPr>
              <w:spacing w:line="480" w:lineRule="exact"/>
              <w:ind w:left="280" w:leftChars="0" w:hanging="280" w:hangingChars="100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魏秀珍</w:t>
            </w:r>
          </w:p>
        </w:tc>
      </w:tr>
    </w:tbl>
    <w:p>
      <w:pPr>
        <w:spacing w:line="400" w:lineRule="exact"/>
        <w:jc w:val="left"/>
        <w:rPr>
          <w:rFonts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监督电话：</w:t>
      </w:r>
      <w:r>
        <w:rPr>
          <w:rFonts w:ascii="方正仿宋简体" w:hAnsi="方正仿宋简体" w:eastAsia="方正仿宋简体" w:cs="方正仿宋简体"/>
          <w:sz w:val="30"/>
          <w:szCs w:val="30"/>
        </w:rPr>
        <w:t>0878-33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98859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C0C93"/>
    <w:rsid w:val="0000111D"/>
    <w:rsid w:val="00162830"/>
    <w:rsid w:val="001A53F3"/>
    <w:rsid w:val="00315666"/>
    <w:rsid w:val="003E6E08"/>
    <w:rsid w:val="00421D7F"/>
    <w:rsid w:val="004D776C"/>
    <w:rsid w:val="004E621B"/>
    <w:rsid w:val="00545871"/>
    <w:rsid w:val="007B77B8"/>
    <w:rsid w:val="007C36C5"/>
    <w:rsid w:val="008C00F1"/>
    <w:rsid w:val="009E311A"/>
    <w:rsid w:val="009F42AC"/>
    <w:rsid w:val="00A212AE"/>
    <w:rsid w:val="00AC02AD"/>
    <w:rsid w:val="00AE1CF2"/>
    <w:rsid w:val="00B45D4B"/>
    <w:rsid w:val="00BB0B46"/>
    <w:rsid w:val="00BD44D1"/>
    <w:rsid w:val="00D70847"/>
    <w:rsid w:val="00E63870"/>
    <w:rsid w:val="00F32926"/>
    <w:rsid w:val="0290335D"/>
    <w:rsid w:val="0DD340DA"/>
    <w:rsid w:val="123537BC"/>
    <w:rsid w:val="13AC4B70"/>
    <w:rsid w:val="16CA2BBB"/>
    <w:rsid w:val="17F340DA"/>
    <w:rsid w:val="1AA24C3A"/>
    <w:rsid w:val="1AC77576"/>
    <w:rsid w:val="205C0C93"/>
    <w:rsid w:val="28513D4F"/>
    <w:rsid w:val="29CF5493"/>
    <w:rsid w:val="2B7C1A84"/>
    <w:rsid w:val="2D1B71AB"/>
    <w:rsid w:val="300A1DFC"/>
    <w:rsid w:val="342E1E32"/>
    <w:rsid w:val="3F741A43"/>
    <w:rsid w:val="3FF136E6"/>
    <w:rsid w:val="407402AD"/>
    <w:rsid w:val="41680069"/>
    <w:rsid w:val="41F879DE"/>
    <w:rsid w:val="4A9E390C"/>
    <w:rsid w:val="4DA83402"/>
    <w:rsid w:val="4E2450BA"/>
    <w:rsid w:val="4F4D66CA"/>
    <w:rsid w:val="501027F9"/>
    <w:rsid w:val="54174A21"/>
    <w:rsid w:val="55C23861"/>
    <w:rsid w:val="55F409F3"/>
    <w:rsid w:val="56FA7874"/>
    <w:rsid w:val="599E2EF0"/>
    <w:rsid w:val="678D3C9B"/>
    <w:rsid w:val="6B780E52"/>
    <w:rsid w:val="6C783F10"/>
    <w:rsid w:val="77D64AA4"/>
    <w:rsid w:val="7E16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styleId="9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0">
    <w:name w:val="Footer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Balloon Text Char"/>
    <w:basedOn w:val="7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98</Words>
  <Characters>562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2017-06-06T01:21:00Z</dcterms:created>
  <dc:creator>Administrator</dc:creator>
  <cp:lastModifiedBy>杨建坤</cp:lastModifiedBy>
  <cp:lastPrinted>2017-06-06T01:29:00Z</cp:lastPrinted>
  <dcterms:modified xsi:type="dcterms:W3CDTF">2021-03-15T08:23:47Z</dcterms:modified>
  <dc:title>楚雄州卫生计生委关于对楚雄海亚老年病专科医院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